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0124A" w14:textId="77777777" w:rsidR="00DA4F84" w:rsidRDefault="00DA4F84" w:rsidP="00437A45">
      <w:pPr>
        <w:tabs>
          <w:tab w:val="left" w:pos="395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FFCC9FE" w14:textId="36BB00F2" w:rsidR="007910DB" w:rsidRDefault="00425891" w:rsidP="00437A45">
      <w:pPr>
        <w:tabs>
          <w:tab w:val="left" w:pos="395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5891">
        <w:rPr>
          <w:rFonts w:ascii="Times New Roman" w:hAnsi="Times New Roman"/>
          <w:b/>
          <w:sz w:val="24"/>
          <w:szCs w:val="24"/>
        </w:rPr>
        <w:t>INFORMACIJA O NAMJERI POTPISIVANJA ZAJEDNIČKE DEKLARACIJE O EUROPSKOJ PERSPEKTIVI UKRAJINE</w:t>
      </w:r>
    </w:p>
    <w:p w14:paraId="7FDDF8D9" w14:textId="77777777" w:rsidR="00425891" w:rsidRPr="00425891" w:rsidRDefault="00425891" w:rsidP="00720D6C">
      <w:pPr>
        <w:tabs>
          <w:tab w:val="left" w:pos="3955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1A0AC66" w14:textId="0465EA8D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Vlade Republike Hrvatske Andrej Plenković boravit će </w:t>
      </w:r>
      <w:r w:rsidRPr="00CB363C">
        <w:rPr>
          <w:rFonts w:ascii="Times New Roman" w:hAnsi="Times New Roman"/>
          <w:sz w:val="24"/>
          <w:szCs w:val="24"/>
        </w:rPr>
        <w:t>8. i 9. prosinca 2021.</w:t>
      </w:r>
      <w:r>
        <w:rPr>
          <w:rFonts w:ascii="Times New Roman" w:hAnsi="Times New Roman"/>
          <w:sz w:val="24"/>
          <w:szCs w:val="24"/>
        </w:rPr>
        <w:t xml:space="preserve"> u posjetu Ukrajini, tijekom kojeg će s </w:t>
      </w:r>
      <w:r w:rsidRPr="00CB363C">
        <w:rPr>
          <w:rFonts w:ascii="Times New Roman" w:hAnsi="Times New Roman"/>
          <w:sz w:val="24"/>
          <w:szCs w:val="24"/>
        </w:rPr>
        <w:t>predsjednikom U</w:t>
      </w:r>
      <w:r>
        <w:rPr>
          <w:rFonts w:ascii="Times New Roman" w:hAnsi="Times New Roman"/>
          <w:sz w:val="24"/>
          <w:szCs w:val="24"/>
        </w:rPr>
        <w:t>krajine Volodymyrom Zelenskyym potpisati Zajedničku deklaraciju o europskoj perspektivi Ukrajine.</w:t>
      </w:r>
    </w:p>
    <w:p w14:paraId="0C02796F" w14:textId="77777777" w:rsidR="00720D6C" w:rsidRDefault="00720D6C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F94987" w14:textId="77777777" w:rsidR="00720D6C" w:rsidRDefault="00720D6C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Zajednička deklaracija polazi od sljedećih temelja: 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Ugovor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a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 o prijateljskim odnosima i suradnji između Republike Hrvatske i Ukrajine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, 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Sporazuma između Europske unije i njezinih država članica, s jedne strane, i Ukrajine, s druge strane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, 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Ustav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a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 Ukrajine koji definira stjecanje punopravnog članstva u Europskoj uniji kao strateški smjer države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, 23. 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sastanka na vrhu 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Europske unije i Ukrajine </w:t>
      </w:r>
      <w:r w:rsidR="00437A45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koji je održan u Kijevu 12. listopada 2021. 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i 7. 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Vijeća za pridruživanje 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Europske unij</w:t>
      </w:r>
      <w:r w:rsidR="00437A45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e i Ukrajine koje je održano u Bruxellesu, 11. veljače 2021.</w:t>
      </w:r>
    </w:p>
    <w:p w14:paraId="578699D8" w14:textId="77777777" w:rsidR="00437A45" w:rsidRDefault="00437A45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C8D4E0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Zajedničkom deklaracijom naglašavaju se prijateljski odnosi i suradnja Hrvatske i Ukrajine te se konstatira kako dvije države dijele 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zajedničke vrijednosti, uključujući poštivanje ljudskog dostojanstva, slobodu, demokraciju, jednakost, vladavinu prava i poštivanje ljudskih prava, uključujući prava pripadnika manjina, koja su u središtu europskog projekta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.</w:t>
      </w:r>
    </w:p>
    <w:p w14:paraId="709B744E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C9D9DC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Također se potvrđuje kako je sigurna, stabilna i prosperitetna Ukrajina od strateškog interesa za sve građane Ukrajine, širu regiju i Europsku uniju. Osobito se naglašava snažna potpora međunarodnopravnom poretku utemeljenom na nepovredivosti međunarodnih granica.</w:t>
      </w:r>
    </w:p>
    <w:p w14:paraId="58B79AC5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B96D35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Zajedničkoj deklaraciji se prepoznaje i pozdravlja napredak koji je Ukrajina postigla u </w:t>
      </w:r>
      <w:r w:rsidR="005E0524">
        <w:rPr>
          <w:rFonts w:ascii="Times New Roman" w:hAnsi="Times New Roman"/>
          <w:sz w:val="24"/>
          <w:szCs w:val="24"/>
        </w:rPr>
        <w:t>provedbi</w:t>
      </w:r>
      <w:r>
        <w:rPr>
          <w:rFonts w:ascii="Times New Roman" w:hAnsi="Times New Roman"/>
          <w:sz w:val="24"/>
          <w:szCs w:val="24"/>
        </w:rPr>
        <w:t xml:space="preserve"> Sporazuma o pridruživanju između Europske unije i Ukrajine.</w:t>
      </w:r>
    </w:p>
    <w:p w14:paraId="629F4479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312B4F8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Osobito se naglašava spremnost Ukrajine i njenog vodstva da nastave s naporima na reformskom putu, </w:t>
      </w:r>
      <w:r w:rsidR="00720D6C">
        <w:rPr>
          <w:rFonts w:ascii="Times New Roman" w:hAnsi="Times New Roman"/>
          <w:sz w:val="24"/>
          <w:szCs w:val="24"/>
        </w:rPr>
        <w:t>posebno</w:t>
      </w:r>
      <w:r>
        <w:rPr>
          <w:rFonts w:ascii="Times New Roman" w:hAnsi="Times New Roman"/>
          <w:sz w:val="24"/>
          <w:szCs w:val="24"/>
        </w:rPr>
        <w:t xml:space="preserve"> na području pravosuđa i unutarnjih poslova, borbe protiv korupcije i vladavine prava.</w:t>
      </w:r>
    </w:p>
    <w:p w14:paraId="4FB54DDB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78BA80" w14:textId="77777777" w:rsidR="00720D6C" w:rsidRDefault="00425891" w:rsidP="00720D6C">
      <w:pPr>
        <w:spacing w:after="0" w:line="276" w:lineRule="auto"/>
        <w:jc w:val="both"/>
        <w:rPr>
          <w:rFonts w:ascii="Times New Roman" w:eastAsia="Times New Roman" w:hAnsi="Times New Roman"/>
          <w:color w:val="202124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Također se pozdravlja namjera Ukrajine 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da u budućnosti podnese zahtjev za članstvo u </w:t>
      </w:r>
      <w:r w:rsidR="00720D6C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Europskoj uniji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 nakon provedbe Sporazuma o pridruživanju </w:t>
      </w:r>
      <w:r>
        <w:rPr>
          <w:rFonts w:ascii="Times New Roman" w:hAnsi="Times New Roman"/>
          <w:sz w:val="24"/>
          <w:szCs w:val="24"/>
        </w:rPr>
        <w:t>između Europske unije i Ukrajine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 te</w:t>
      </w:r>
      <w:r w:rsidRPr="008B4156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 pod uvjetom da se Kopenhaški kriteriji u potpunosti ispune.</w:t>
      </w: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 </w:t>
      </w:r>
    </w:p>
    <w:p w14:paraId="2797A894" w14:textId="77777777" w:rsidR="00720D6C" w:rsidRDefault="00720D6C" w:rsidP="00720D6C">
      <w:pPr>
        <w:spacing w:after="0" w:line="276" w:lineRule="auto"/>
        <w:jc w:val="both"/>
        <w:rPr>
          <w:rFonts w:ascii="Times New Roman" w:eastAsia="Times New Roman" w:hAnsi="Times New Roman"/>
          <w:color w:val="202124"/>
          <w:sz w:val="24"/>
          <w:szCs w:val="24"/>
          <w:lang w:eastAsia="hr-HR"/>
        </w:rPr>
      </w:pPr>
    </w:p>
    <w:p w14:paraId="002AF4C9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>Hrvatska ostaje posvećena europskoj perspektivi Ukrajine</w:t>
      </w:r>
      <w:r w:rsidR="00720D6C">
        <w:rPr>
          <w:rFonts w:ascii="Times New Roman" w:eastAsia="Times New Roman" w:hAnsi="Times New Roman"/>
          <w:color w:val="202124"/>
          <w:sz w:val="24"/>
          <w:szCs w:val="24"/>
          <w:lang w:eastAsia="hr-HR"/>
        </w:rPr>
        <w:t xml:space="preserve"> te će nastaviti prenositi svoja iskustava i znanja te pružati snažnu potporu sveobuhvatnim reformama kako bi Ukrajina dostigla cilj perspektive članstva u Europskoj uniji.</w:t>
      </w:r>
    </w:p>
    <w:p w14:paraId="0AFD6D48" w14:textId="77777777" w:rsidR="00425891" w:rsidRDefault="00425891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75627B8" w14:textId="77777777" w:rsidR="00720D6C" w:rsidRDefault="00720D6C" w:rsidP="00720D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720D6C" w:rsidSect="0042589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B9CD" w14:textId="77777777" w:rsidR="008A1F2F" w:rsidRDefault="008A1F2F">
      <w:pPr>
        <w:spacing w:after="0" w:line="240" w:lineRule="auto"/>
      </w:pPr>
      <w:r>
        <w:separator/>
      </w:r>
    </w:p>
  </w:endnote>
  <w:endnote w:type="continuationSeparator" w:id="0">
    <w:p w14:paraId="50BFC3DE" w14:textId="77777777" w:rsidR="008A1F2F" w:rsidRDefault="008A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FF35D" w14:textId="77777777" w:rsidR="008A1F2F" w:rsidRDefault="008A1F2F">
      <w:pPr>
        <w:spacing w:after="0" w:line="240" w:lineRule="auto"/>
      </w:pPr>
      <w:r>
        <w:separator/>
      </w:r>
    </w:p>
  </w:footnote>
  <w:footnote w:type="continuationSeparator" w:id="0">
    <w:p w14:paraId="02C7FF3F" w14:textId="77777777" w:rsidR="008A1F2F" w:rsidRDefault="008A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F586B" w14:textId="77777777" w:rsidR="004243B0" w:rsidRDefault="00CF102E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6D56E482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F0F81C3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BF0050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64E54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A90422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9C171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88E366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6CE51F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7C0BC3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C5D29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5241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AC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83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E8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141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4E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D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46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59"/>
    <w:rsid w:val="0009240B"/>
    <w:rsid w:val="001114CC"/>
    <w:rsid w:val="00127B42"/>
    <w:rsid w:val="00146B28"/>
    <w:rsid w:val="00230159"/>
    <w:rsid w:val="00317457"/>
    <w:rsid w:val="003551DC"/>
    <w:rsid w:val="00425891"/>
    <w:rsid w:val="00430328"/>
    <w:rsid w:val="00437A45"/>
    <w:rsid w:val="004A02DE"/>
    <w:rsid w:val="004D23FF"/>
    <w:rsid w:val="00537FC8"/>
    <w:rsid w:val="00591AC5"/>
    <w:rsid w:val="005E0524"/>
    <w:rsid w:val="00716A5F"/>
    <w:rsid w:val="00720D6C"/>
    <w:rsid w:val="007910DB"/>
    <w:rsid w:val="007B178B"/>
    <w:rsid w:val="00874426"/>
    <w:rsid w:val="008A1F2F"/>
    <w:rsid w:val="009D1958"/>
    <w:rsid w:val="009F0203"/>
    <w:rsid w:val="00A42F8D"/>
    <w:rsid w:val="00A55593"/>
    <w:rsid w:val="00AC28F3"/>
    <w:rsid w:val="00BD215D"/>
    <w:rsid w:val="00BD2650"/>
    <w:rsid w:val="00C30B1C"/>
    <w:rsid w:val="00C94A08"/>
    <w:rsid w:val="00CF102E"/>
    <w:rsid w:val="00D64AE9"/>
    <w:rsid w:val="00D74F9C"/>
    <w:rsid w:val="00DA4F84"/>
    <w:rsid w:val="00E3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89B7"/>
  <w15:docId w15:val="{6DFBCEE2-4626-4526-8EB4-08C5816F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paragraph" w:customStyle="1" w:styleId="Tijelo">
    <w:name w:val="Tijelo"/>
    <w:rsid w:val="00C30B1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styleId="NoSpacing">
    <w:name w:val="No Spacing"/>
    <w:qFormat/>
    <w:rsid w:val="00425891"/>
    <w:pPr>
      <w:suppressAutoHyphens/>
    </w:pPr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D2545CDDB34419C91C474638C41C1" ma:contentTypeVersion="1" ma:contentTypeDescription="Create a new document." ma:contentTypeScope="" ma:versionID="d7f10caa6fdbd82d5396a3e6bf39d6d5">
  <xsd:schema xmlns:xsd="http://www.w3.org/2001/XMLSchema" xmlns:xs="http://www.w3.org/2001/XMLSchema" xmlns:p="http://schemas.microsoft.com/office/2006/metadata/properties" xmlns:ns2="6613cc39-21af-4784-841c-6826e3cab4a1" targetNamespace="http://schemas.microsoft.com/office/2006/metadata/properties" ma:root="true" ma:fieldsID="5113560c700090e8ba0bc4b34dd71122" ns2:_="">
    <xsd:import namespace="6613cc39-21af-4784-841c-6826e3ca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3cc39-21af-4784-841c-6826e3ca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A7D9-4303-4CBA-AAC1-301A71435A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13cc39-21af-4784-841c-6826e3cab4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64E1BC-910C-4FBA-AA3D-9FC6A94ED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3cc39-21af-4784-841c-6826e3ca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04872-12F1-4D7F-B514-CB2F05DF4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CB35D-C2BF-4298-860C-F5047AF5C2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B5784B-DF97-418C-A364-BE30902E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Silvija Bartolec</cp:lastModifiedBy>
  <cp:revision>2</cp:revision>
  <dcterms:created xsi:type="dcterms:W3CDTF">2021-12-02T12:22:00Z</dcterms:created>
  <dcterms:modified xsi:type="dcterms:W3CDTF">2021-12-02T12:22:00Z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0x01010086CD2545CDDB34419C91C474638C41C1</vt:lpwstr>
  </property>
</Properties>
</file>